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D43ECB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7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65127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28.04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43ECB">
        <w:rPr>
          <w:rFonts w:ascii="Times New Roman" w:hAnsi="Times New Roman" w:cs="Times New Roman"/>
          <w:b/>
          <w:sz w:val="24"/>
          <w:szCs w:val="24"/>
        </w:rPr>
        <w:t>Regulaminu uzyskania karty rowerowej przez uczniów.</w:t>
      </w:r>
    </w:p>
    <w:p w:rsidR="00286158" w:rsidRDefault="00286158" w:rsidP="00A76D72">
      <w:pPr>
        <w:rPr>
          <w:rFonts w:ascii="Times New Roman" w:hAnsi="Times New Roman" w:cs="Times New Roman"/>
          <w:sz w:val="24"/>
          <w:szCs w:val="24"/>
        </w:rPr>
      </w:pP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D43ECB" w:rsidRDefault="00D43ECB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§ 21 ust. 1 § 22 </w:t>
      </w:r>
      <w:r w:rsidR="0041328D">
        <w:rPr>
          <w:rFonts w:ascii="Times New Roman" w:hAnsi="Times New Roman" w:cs="Times New Roman"/>
          <w:i/>
          <w:sz w:val="24"/>
          <w:szCs w:val="24"/>
        </w:rPr>
        <w:t>Rozporządzenia Ministra Transportu, Budownictwa i Gospodarki Morskiej              z dnia 12.04.2013 r. w sprawie uzyskania karty rowerowej.</w:t>
      </w:r>
    </w:p>
    <w:p w:rsidR="00651275" w:rsidRPr="00651275" w:rsidRDefault="00651275" w:rsidP="006512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zarządzam co następuje :</w:t>
      </w:r>
    </w:p>
    <w:p w:rsidR="006355F0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286158" w:rsidRDefault="0028615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51275" w:rsidRDefault="0041328D" w:rsidP="004132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Wprowadzam </w:t>
      </w:r>
      <w:r w:rsidRPr="0041328D">
        <w:rPr>
          <w:rFonts w:ascii="Times New Roman" w:hAnsi="Times New Roman" w:cs="Times New Roman"/>
          <w:b/>
          <w:sz w:val="24"/>
          <w:szCs w:val="24"/>
        </w:rPr>
        <w:t>Regulamin uzyskania karty rowerowej przez ucznia Zespołu Szkół Publicznych w Wielkich Oczach stanowiący załącznik nr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do niniejszego zarządzenia.</w:t>
      </w:r>
    </w:p>
    <w:p w:rsidR="0041328D" w:rsidRPr="0041328D" w:rsidRDefault="0041328D" w:rsidP="004132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Ustalam </w:t>
      </w:r>
      <w:r w:rsidRPr="0041328D">
        <w:rPr>
          <w:rFonts w:ascii="Times New Roman" w:hAnsi="Times New Roman" w:cs="Times New Roman"/>
          <w:b/>
          <w:sz w:val="24"/>
          <w:szCs w:val="24"/>
        </w:rPr>
        <w:t>zakres umiejętności i wiadomości niezbędnych do uzyskania karty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28D">
        <w:rPr>
          <w:rFonts w:ascii="Times New Roman" w:hAnsi="Times New Roman" w:cs="Times New Roman"/>
          <w:b/>
          <w:sz w:val="24"/>
          <w:szCs w:val="24"/>
        </w:rPr>
        <w:t>rowerowej stanowiący załącznik nr 1 do regulaminu w sprawie uzyskania karty rowerowej.</w:t>
      </w:r>
    </w:p>
    <w:p w:rsidR="00C04BEB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86158" w:rsidRDefault="00286158" w:rsidP="00A76D7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="0041328D">
        <w:rPr>
          <w:rFonts w:ascii="Times New Roman" w:hAnsi="Times New Roman" w:cs="Times New Roman"/>
          <w:sz w:val="24"/>
          <w:szCs w:val="24"/>
        </w:rPr>
        <w:t>dzenie obowiązuje od 04 maja 2015 r.</w:t>
      </w: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1275" w:rsidRDefault="00651275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002E"/>
    <w:multiLevelType w:val="hybridMultilevel"/>
    <w:tmpl w:val="918E9652"/>
    <w:lvl w:ilvl="0" w:tplc="199A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071FE5"/>
    <w:rsid w:val="0023723A"/>
    <w:rsid w:val="00286158"/>
    <w:rsid w:val="0041328D"/>
    <w:rsid w:val="006355F0"/>
    <w:rsid w:val="00651275"/>
    <w:rsid w:val="006920FD"/>
    <w:rsid w:val="00733A07"/>
    <w:rsid w:val="00A76D72"/>
    <w:rsid w:val="00C04BEB"/>
    <w:rsid w:val="00C33F64"/>
    <w:rsid w:val="00C37ED0"/>
    <w:rsid w:val="00CC6380"/>
    <w:rsid w:val="00D10DFF"/>
    <w:rsid w:val="00D43ECB"/>
    <w:rsid w:val="00D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12</cp:revision>
  <dcterms:created xsi:type="dcterms:W3CDTF">2016-02-17T11:40:00Z</dcterms:created>
  <dcterms:modified xsi:type="dcterms:W3CDTF">2016-02-18T08:45:00Z</dcterms:modified>
</cp:coreProperties>
</file>